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5AE3F" w14:textId="77777777" w:rsidR="00A53865" w:rsidRDefault="00A53865" w:rsidP="00C949C5">
      <w:pPr>
        <w:shd w:val="clear" w:color="auto" w:fill="FFFFFF"/>
        <w:rPr>
          <w:rFonts w:ascii="Helvetica" w:hAnsi="Helvetica" w:cs="Helvetica"/>
          <w:color w:val="333333"/>
          <w:sz w:val="23"/>
          <w:szCs w:val="23"/>
        </w:rPr>
      </w:pPr>
    </w:p>
    <w:p w14:paraId="7508DDC1" w14:textId="3CFB3A4E" w:rsidR="009D55E8" w:rsidRPr="009D55E8" w:rsidRDefault="009D55E8" w:rsidP="009D55E8">
      <w:pPr>
        <w:pStyle w:val="Normlnweb"/>
        <w:spacing w:before="0" w:beforeAutospacing="0" w:after="0" w:afterAutospacing="0" w:line="360" w:lineRule="auto"/>
        <w:jc w:val="center"/>
        <w:rPr>
          <w:rStyle w:val="Nzevknihy"/>
          <w:bCs w:val="0"/>
          <w:i w:val="0"/>
          <w:iCs w:val="0"/>
          <w:color w:val="000000"/>
          <w:spacing w:val="0"/>
          <w:sz w:val="28"/>
          <w:szCs w:val="28"/>
        </w:rPr>
      </w:pPr>
      <w:r>
        <w:rPr>
          <w:b/>
          <w:color w:val="000000"/>
          <w:sz w:val="28"/>
          <w:szCs w:val="28"/>
        </w:rPr>
        <w:t xml:space="preserve">Prokop </w:t>
      </w:r>
      <w:proofErr w:type="spellStart"/>
      <w:r>
        <w:rPr>
          <w:b/>
          <w:color w:val="000000"/>
          <w:sz w:val="28"/>
          <w:szCs w:val="28"/>
        </w:rPr>
        <w:t>Kočař</w:t>
      </w:r>
      <w:proofErr w:type="spellEnd"/>
      <w:r>
        <w:rPr>
          <w:b/>
          <w:color w:val="000000"/>
          <w:sz w:val="28"/>
          <w:szCs w:val="28"/>
        </w:rPr>
        <w:t xml:space="preserve">, </w:t>
      </w:r>
      <w:proofErr w:type="spellStart"/>
      <w:r>
        <w:rPr>
          <w:b/>
          <w:color w:val="000000"/>
          <w:sz w:val="28"/>
          <w:szCs w:val="28"/>
        </w:rPr>
        <w:t>Teleinfo</w:t>
      </w:r>
      <w:proofErr w:type="spellEnd"/>
      <w:r>
        <w:rPr>
          <w:b/>
          <w:color w:val="000000"/>
          <w:sz w:val="28"/>
          <w:szCs w:val="28"/>
        </w:rPr>
        <w:t>, Španělsko</w:t>
      </w:r>
    </w:p>
    <w:p w14:paraId="70303A1C" w14:textId="6A8FC9C1" w:rsidR="009D55E8" w:rsidRPr="00CA02AF" w:rsidRDefault="009D55E8" w:rsidP="009D55E8">
      <w:r w:rsidRPr="00CA02AF">
        <w:t>Během studia třetího ročníku na střední škole SPŠE V Úžlabině jsem společně se skupinou jedenácti spolužáků odletěl</w:t>
      </w:r>
      <w:r w:rsidR="00CA02AF" w:rsidRPr="00CA02AF">
        <w:t xml:space="preserve"> v </w:t>
      </w:r>
      <w:r w:rsidRPr="00CA02AF">
        <w:t>květn</w:t>
      </w:r>
      <w:r w:rsidR="00CA02AF" w:rsidRPr="00CA02AF">
        <w:t>u</w:t>
      </w:r>
      <w:r w:rsidRPr="00CA02AF">
        <w:t xml:space="preserve"> 2022 na třítýdenní stáž do </w:t>
      </w:r>
      <w:proofErr w:type="spellStart"/>
      <w:r w:rsidRPr="00CA02AF">
        <w:t>Alicante</w:t>
      </w:r>
      <w:proofErr w:type="spellEnd"/>
      <w:r w:rsidRPr="00CA02AF">
        <w:t xml:space="preserve"> (Španělsko).</w:t>
      </w:r>
    </w:p>
    <w:p w14:paraId="05322DE6" w14:textId="246EE312" w:rsidR="009D55E8" w:rsidRDefault="005947D1" w:rsidP="009D55E8">
      <w:r w:rsidRPr="00CA02AF">
        <w:rPr>
          <w:noProof/>
        </w:rPr>
        <w:drawing>
          <wp:anchor distT="0" distB="0" distL="114300" distR="114300" simplePos="0" relativeHeight="251659776" behindDoc="0" locked="0" layoutInCell="1" allowOverlap="1" wp14:anchorId="6DD2FAEB" wp14:editId="634F3FB7">
            <wp:simplePos x="0" y="0"/>
            <wp:positionH relativeFrom="margin">
              <wp:posOffset>3556000</wp:posOffset>
            </wp:positionH>
            <wp:positionV relativeFrom="paragraph">
              <wp:posOffset>1905</wp:posOffset>
            </wp:positionV>
            <wp:extent cx="1864995" cy="2484755"/>
            <wp:effectExtent l="0" t="0" r="0" b="0"/>
            <wp:wrapSquare wrapText="bothSides"/>
            <wp:docPr id="4" name="Obrázek 2" descr="Obsah obrázku interiér, osob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Obsah obrázku interiér, osoba&#10;&#10;Popis byl vytvořen automatick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64995" cy="2484755"/>
                    </a:xfrm>
                    <a:prstGeom prst="rect">
                      <a:avLst/>
                    </a:prstGeom>
                    <a:noFill/>
                  </pic:spPr>
                </pic:pic>
              </a:graphicData>
            </a:graphic>
            <wp14:sizeRelH relativeFrom="page">
              <wp14:pctWidth>0</wp14:pctWidth>
            </wp14:sizeRelH>
            <wp14:sizeRelV relativeFrom="page">
              <wp14:pctHeight>0</wp14:pctHeight>
            </wp14:sizeRelV>
          </wp:anchor>
        </w:drawing>
      </w:r>
      <w:r w:rsidR="009D55E8" w:rsidRPr="00CA02AF">
        <w:t>Tuto stáž bylo možno absolvovat díky naší škole a Erasmus+</w:t>
      </w:r>
    </w:p>
    <w:p w14:paraId="4D09F00C" w14:textId="77777777" w:rsidR="00CA02AF" w:rsidRPr="00CA02AF" w:rsidRDefault="00CA02AF" w:rsidP="009D55E8"/>
    <w:p w14:paraId="71178F6B" w14:textId="633C895F" w:rsidR="009D55E8" w:rsidRPr="00CA02AF" w:rsidRDefault="009D55E8" w:rsidP="009D55E8">
      <w:r w:rsidRPr="00CA02AF">
        <w:t xml:space="preserve">Pracoval jsem ve firmě </w:t>
      </w:r>
      <w:proofErr w:type="spellStart"/>
      <w:r w:rsidRPr="00CA02AF">
        <w:t>Teleinfo</w:t>
      </w:r>
      <w:proofErr w:type="spellEnd"/>
      <w:r w:rsidR="00CA02AF">
        <w:t>. F</w:t>
      </w:r>
      <w:r w:rsidRPr="00CA02AF">
        <w:t>irma se zabývá opravou, či servisem mobilních telefonů, herních konzolí, počítačů a jiných elektronických zařízení. Mimo jiné firma také slouží jako prostředník služeb operátorů a firem, zabývajícími se zabezpečením domů. Firma také prodává příslušenství pro mnoho elektronických zařízení. Ve firmě trvale pracují dva lidé, z toho jedna majitelka.</w:t>
      </w:r>
    </w:p>
    <w:p w14:paraId="2FE5E4EC" w14:textId="77777777" w:rsidR="009D55E8" w:rsidRPr="00CA02AF" w:rsidRDefault="009D55E8" w:rsidP="009D55E8"/>
    <w:p w14:paraId="218BFEB0" w14:textId="2C0D402F" w:rsidR="009D55E8" w:rsidRPr="00CA02AF" w:rsidRDefault="009D55E8" w:rsidP="009D55E8">
      <w:r w:rsidRPr="00CA02AF">
        <w:t>Mé pracovní úkoly byl</w:t>
      </w:r>
      <w:r w:rsidR="00CA02AF">
        <w:t>y</w:t>
      </w:r>
      <w:r w:rsidRPr="00CA02AF">
        <w:t xml:space="preserve"> nejčastěji vytváření příspěvků na sociální sítě a obecně práce se sociálními sítěmi. Vytvářel jsem propagační letáky, chytlavá a poutavá videa, vymýšlel jsem různé chytlavé slogany, koláže fotek, či reklamu pro produkt, který se zaváděl do prodeje. Mimo jiné jsem také přetvářel banner prodejny, umístěný nad vchodem do obchodu, tak</w:t>
      </w:r>
      <w:r w:rsidR="00CA02AF">
        <w:t>,</w:t>
      </w:r>
      <w:r w:rsidRPr="00CA02AF">
        <w:t xml:space="preserve"> aby byl poutavý, a ne moc přehlcený informacemi. Nejčastěji jsem tedy pracoval s různými grafickými programy, jako je například Adobe Photoshop, Adobe </w:t>
      </w:r>
      <w:proofErr w:type="spellStart"/>
      <w:r w:rsidRPr="00CA02AF">
        <w:t>Illustrator</w:t>
      </w:r>
      <w:proofErr w:type="spellEnd"/>
      <w:r w:rsidRPr="00CA02AF">
        <w:t xml:space="preserve">, či </w:t>
      </w:r>
      <w:proofErr w:type="spellStart"/>
      <w:r w:rsidRPr="00CA02AF">
        <w:t>Blender</w:t>
      </w:r>
      <w:proofErr w:type="spellEnd"/>
      <w:r w:rsidRPr="00CA02AF">
        <w:t xml:space="preserve">. Pro úpravu videí jsem využíval Adobe </w:t>
      </w:r>
      <w:proofErr w:type="spellStart"/>
      <w:r w:rsidRPr="00CA02AF">
        <w:t>Premiere</w:t>
      </w:r>
      <w:proofErr w:type="spellEnd"/>
      <w:r w:rsidRPr="00CA02AF">
        <w:t xml:space="preserve"> Pro. </w:t>
      </w:r>
    </w:p>
    <w:p w14:paraId="5EE02A03" w14:textId="1BA2937D" w:rsidR="009D55E8" w:rsidRPr="00CA02AF" w:rsidRDefault="009D55E8" w:rsidP="009D55E8">
      <w:r w:rsidRPr="00CA02AF">
        <w:t xml:space="preserve"> </w:t>
      </w:r>
    </w:p>
    <w:p w14:paraId="2B892101" w14:textId="591A723D" w:rsidR="00184799" w:rsidRPr="00CA02AF" w:rsidRDefault="009D55E8" w:rsidP="009D55E8">
      <w:r w:rsidRPr="00CA02AF">
        <w:t xml:space="preserve">Ubytováni jsme byli v hostelu </w:t>
      </w:r>
      <w:proofErr w:type="spellStart"/>
      <w:r w:rsidRPr="00CA02AF">
        <w:t>Albergue</w:t>
      </w:r>
      <w:proofErr w:type="spellEnd"/>
      <w:r w:rsidRPr="00CA02AF">
        <w:t xml:space="preserve"> </w:t>
      </w:r>
      <w:proofErr w:type="spellStart"/>
      <w:r w:rsidRPr="00CA02AF">
        <w:t>Juvenil</w:t>
      </w:r>
      <w:proofErr w:type="spellEnd"/>
      <w:r w:rsidRPr="00CA02AF">
        <w:t xml:space="preserve"> La Florida. Zde jsme měli zajištěno od spaní až po stravování. MHD kartičku jsme </w:t>
      </w:r>
      <w:r w:rsidR="00CA02AF">
        <w:t>dobíjeli</w:t>
      </w:r>
      <w:r w:rsidRPr="00CA02AF">
        <w:t xml:space="preserve"> z financí, </w:t>
      </w:r>
      <w:r w:rsidR="00CA02AF">
        <w:t xml:space="preserve">které </w:t>
      </w:r>
      <w:proofErr w:type="gramStart"/>
      <w:r w:rsidR="00CA02AF">
        <w:t>jsem</w:t>
      </w:r>
      <w:proofErr w:type="gramEnd"/>
      <w:r w:rsidR="00CA02AF">
        <w:t xml:space="preserve"> před stáží dostali na kapesné</w:t>
      </w:r>
      <w:r w:rsidRPr="00CA02AF">
        <w:t xml:space="preserve">. Samotnou kartičku nám obstarala naše delegátka, takže jsme naštěstí nemuseli řešit jazykovou barieru. </w:t>
      </w:r>
    </w:p>
    <w:p w14:paraId="7BB30518" w14:textId="06F2392D" w:rsidR="009D55E8" w:rsidRPr="00CA02AF" w:rsidRDefault="005947D1" w:rsidP="009D55E8">
      <w:r w:rsidRPr="00CA02AF">
        <w:rPr>
          <w:noProof/>
        </w:rPr>
        <w:drawing>
          <wp:anchor distT="0" distB="0" distL="114300" distR="114300" simplePos="0" relativeHeight="251661824" behindDoc="0" locked="0" layoutInCell="1" allowOverlap="1" wp14:anchorId="78FBC7B7" wp14:editId="0E3D928F">
            <wp:simplePos x="0" y="0"/>
            <wp:positionH relativeFrom="column">
              <wp:posOffset>1905</wp:posOffset>
            </wp:positionH>
            <wp:positionV relativeFrom="paragraph">
              <wp:posOffset>94615</wp:posOffset>
            </wp:positionV>
            <wp:extent cx="1958975" cy="2611755"/>
            <wp:effectExtent l="0" t="0" r="0" b="0"/>
            <wp:wrapSquare wrapText="bothSides"/>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58975" cy="2611755"/>
                    </a:xfrm>
                    <a:prstGeom prst="rect">
                      <a:avLst/>
                    </a:prstGeom>
                    <a:noFill/>
                  </pic:spPr>
                </pic:pic>
              </a:graphicData>
            </a:graphic>
            <wp14:sizeRelH relativeFrom="page">
              <wp14:pctWidth>0</wp14:pctWidth>
            </wp14:sizeRelH>
            <wp14:sizeRelV relativeFrom="page">
              <wp14:pctHeight>0</wp14:pctHeight>
            </wp14:sizeRelV>
          </wp:anchor>
        </w:drawing>
      </w:r>
      <w:r w:rsidR="009D55E8" w:rsidRPr="00CA02AF">
        <w:t xml:space="preserve"> Volný čas jsem trávil převážně se spolužáky na pláži, nebo toulkami po městě. Na společné výlety jsme jezdili každý víkend. Jednou to byl ostrov </w:t>
      </w:r>
      <w:proofErr w:type="spellStart"/>
      <w:r w:rsidR="009D55E8" w:rsidRPr="00CA02AF">
        <w:t>Tabarca</w:t>
      </w:r>
      <w:proofErr w:type="spellEnd"/>
      <w:r w:rsidR="009D55E8" w:rsidRPr="00CA02AF">
        <w:t>, jindy zase palmový park na okraji města, či návštěva Archeologického muzea. Mimo návštěvy různých muzeí a podobně, jsme také jedno odpoledne věnovali vzdělávání se místního jazyka (španělština), abychom byli schopni si alespoň objednat jídlo.</w:t>
      </w:r>
    </w:p>
    <w:p w14:paraId="1DD76A99" w14:textId="77777777" w:rsidR="009D55E8" w:rsidRPr="00CA02AF" w:rsidRDefault="009D55E8" w:rsidP="009D55E8">
      <w:r w:rsidRPr="00CA02AF">
        <w:t xml:space="preserve">Před odjezdem na stáž jsem musel splnit 50 hodin v online kurzu OLS, který byl poskytnutý programem Erasmus+. Dále jsme před odjezdem měli okolo pěti organizačních schůzek, na kterých nám byly sděleny podrobnější informace a pravidla o stáži. </w:t>
      </w:r>
    </w:p>
    <w:p w14:paraId="6BD4CD2D" w14:textId="77777777" w:rsidR="00184799" w:rsidRPr="00CA02AF" w:rsidRDefault="00184799" w:rsidP="009D55E8">
      <w:r w:rsidRPr="00CA02AF">
        <w:t xml:space="preserve"> </w:t>
      </w:r>
    </w:p>
    <w:p w14:paraId="6C21333D" w14:textId="2426493F" w:rsidR="009D55E8" w:rsidRPr="00CA02AF" w:rsidRDefault="009D55E8" w:rsidP="009D55E8">
      <w:r w:rsidRPr="00CA02AF">
        <w:t>Tři týdny obohaceny o pracovní zkušenost a poznání nové kultury jsem si velice užil. A jako dovětek bych dodal, že za tu snahu vynaloženou pro odcestovaní to stálo.</w:t>
      </w:r>
    </w:p>
    <w:p w14:paraId="15B3E7A2" w14:textId="77777777" w:rsidR="00184799" w:rsidRPr="00CA02AF" w:rsidRDefault="00184799" w:rsidP="009D55E8"/>
    <w:p w14:paraId="538FC2D2" w14:textId="4C5562FA" w:rsidR="00A53865" w:rsidRPr="00CA02AF" w:rsidRDefault="009D55E8" w:rsidP="009D55E8">
      <w:r w:rsidRPr="00CA02AF">
        <w:t xml:space="preserve">Ještě jednou bych chtěl poděkovat programu Erasmus+ a naší škole za možnost stáž uskutečnit </w:t>
      </w:r>
      <w:r w:rsidR="00CB347D" w:rsidRPr="00CA02AF">
        <w:t>a</w:t>
      </w:r>
      <w:r w:rsidRPr="00CA02AF">
        <w:t xml:space="preserve"> paní profesorce A</w:t>
      </w:r>
      <w:r w:rsidR="005947D1" w:rsidRPr="00CA02AF">
        <w:t>o</w:t>
      </w:r>
      <w:r w:rsidRPr="00CA02AF">
        <w:t xml:space="preserve">udj za zorganizování.  </w:t>
      </w:r>
    </w:p>
    <w:sectPr w:rsidR="00A53865" w:rsidRPr="00CA02AF">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E1638" w14:textId="77777777" w:rsidR="00BB0F17" w:rsidRDefault="00BB0F17" w:rsidP="00E10E84">
      <w:r>
        <w:separator/>
      </w:r>
    </w:p>
  </w:endnote>
  <w:endnote w:type="continuationSeparator" w:id="0">
    <w:p w14:paraId="799FC901" w14:textId="77777777" w:rsidR="00BB0F17" w:rsidRDefault="00BB0F17" w:rsidP="00E10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Helvetica">
    <w:panose1 w:val="020B05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27562" w14:textId="77777777" w:rsidR="00BB0F17" w:rsidRDefault="00BB0F17" w:rsidP="00E10E84">
      <w:r>
        <w:separator/>
      </w:r>
    </w:p>
  </w:footnote>
  <w:footnote w:type="continuationSeparator" w:id="0">
    <w:p w14:paraId="1C3FA0CD" w14:textId="77777777" w:rsidR="00BB0F17" w:rsidRDefault="00BB0F17" w:rsidP="00E10E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F2071" w14:textId="47A13F03" w:rsidR="00CA02AF" w:rsidRDefault="00CA02AF">
    <w:pPr>
      <w:pStyle w:val="Zhlav"/>
    </w:pPr>
    <w:r>
      <w:rPr>
        <w:noProof/>
      </w:rPr>
      <w:drawing>
        <wp:anchor distT="0" distB="0" distL="114300" distR="114300" simplePos="0" relativeHeight="251659264" behindDoc="0" locked="0" layoutInCell="1" allowOverlap="1" wp14:anchorId="0FFB2717" wp14:editId="793B5B64">
          <wp:simplePos x="0" y="0"/>
          <wp:positionH relativeFrom="column">
            <wp:posOffset>3466465</wp:posOffset>
          </wp:positionH>
          <wp:positionV relativeFrom="paragraph">
            <wp:posOffset>-236220</wp:posOffset>
          </wp:positionV>
          <wp:extent cx="2296795" cy="507365"/>
          <wp:effectExtent l="0" t="0" r="8255" b="6985"/>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96795" cy="50736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BF7797"/>
    <w:multiLevelType w:val="multilevel"/>
    <w:tmpl w:val="4BB0F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425844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9C5"/>
    <w:rsid w:val="00143B62"/>
    <w:rsid w:val="00175F02"/>
    <w:rsid w:val="00184799"/>
    <w:rsid w:val="00261E83"/>
    <w:rsid w:val="002A26B2"/>
    <w:rsid w:val="002D16CE"/>
    <w:rsid w:val="00350ACF"/>
    <w:rsid w:val="00436959"/>
    <w:rsid w:val="004851C6"/>
    <w:rsid w:val="004A63B6"/>
    <w:rsid w:val="005009B1"/>
    <w:rsid w:val="005947D1"/>
    <w:rsid w:val="005C5255"/>
    <w:rsid w:val="00655999"/>
    <w:rsid w:val="00726597"/>
    <w:rsid w:val="00866906"/>
    <w:rsid w:val="008844E2"/>
    <w:rsid w:val="00897754"/>
    <w:rsid w:val="008A7373"/>
    <w:rsid w:val="008B3973"/>
    <w:rsid w:val="00977A8D"/>
    <w:rsid w:val="00981EFC"/>
    <w:rsid w:val="009D55E8"/>
    <w:rsid w:val="00A108F2"/>
    <w:rsid w:val="00A150E5"/>
    <w:rsid w:val="00A53865"/>
    <w:rsid w:val="00A95EC2"/>
    <w:rsid w:val="00AF6B00"/>
    <w:rsid w:val="00B21EC7"/>
    <w:rsid w:val="00B64D18"/>
    <w:rsid w:val="00BB0F17"/>
    <w:rsid w:val="00BF0734"/>
    <w:rsid w:val="00C00875"/>
    <w:rsid w:val="00C949C5"/>
    <w:rsid w:val="00CA02AF"/>
    <w:rsid w:val="00CA2F71"/>
    <w:rsid w:val="00CB347D"/>
    <w:rsid w:val="00D5200B"/>
    <w:rsid w:val="00D707D9"/>
    <w:rsid w:val="00DB692E"/>
    <w:rsid w:val="00DC010B"/>
    <w:rsid w:val="00DD76AF"/>
    <w:rsid w:val="00DE47DE"/>
    <w:rsid w:val="00E0747D"/>
    <w:rsid w:val="00E10E84"/>
    <w:rsid w:val="00E26A8B"/>
    <w:rsid w:val="00E37881"/>
    <w:rsid w:val="00E54FB6"/>
    <w:rsid w:val="00EB45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42CC395"/>
  <w15:chartTrackingRefBased/>
  <w15:docId w15:val="{999A26BF-8CAD-407B-91DA-B7EB0D035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C949C5"/>
    <w:rPr>
      <w:sz w:val="24"/>
      <w:szCs w:val="24"/>
    </w:rPr>
  </w:style>
  <w:style w:type="paragraph" w:styleId="Nadpis1">
    <w:name w:val="heading 1"/>
    <w:basedOn w:val="Normln"/>
    <w:next w:val="Normln"/>
    <w:link w:val="Nadpis1Char"/>
    <w:uiPriority w:val="9"/>
    <w:qFormat/>
    <w:rsid w:val="009D55E8"/>
    <w:pPr>
      <w:keepNext/>
      <w:keepLines/>
      <w:spacing w:before="240" w:line="259" w:lineRule="auto"/>
      <w:outlineLvl w:val="0"/>
    </w:pPr>
    <w:rPr>
      <w:rFonts w:ascii="Calibri Light" w:hAnsi="Calibri Light"/>
      <w:color w:val="2F5496"/>
      <w:sz w:val="32"/>
      <w:szCs w:val="3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C949C5"/>
    <w:rPr>
      <w:color w:val="0000FF"/>
      <w:u w:val="single"/>
    </w:rPr>
  </w:style>
  <w:style w:type="paragraph" w:styleId="Normlnweb">
    <w:name w:val="Normal (Web)"/>
    <w:basedOn w:val="Normln"/>
    <w:uiPriority w:val="99"/>
    <w:unhideWhenUsed/>
    <w:rsid w:val="00B21EC7"/>
    <w:pPr>
      <w:spacing w:before="100" w:beforeAutospacing="1" w:after="100" w:afterAutospacing="1"/>
    </w:pPr>
  </w:style>
  <w:style w:type="paragraph" w:styleId="Zhlav">
    <w:name w:val="header"/>
    <w:basedOn w:val="Normln"/>
    <w:link w:val="ZhlavChar"/>
    <w:rsid w:val="00E10E84"/>
    <w:pPr>
      <w:tabs>
        <w:tab w:val="center" w:pos="4536"/>
        <w:tab w:val="right" w:pos="9072"/>
      </w:tabs>
    </w:pPr>
  </w:style>
  <w:style w:type="character" w:customStyle="1" w:styleId="ZhlavChar">
    <w:name w:val="Záhlaví Char"/>
    <w:link w:val="Zhlav"/>
    <w:rsid w:val="00E10E84"/>
    <w:rPr>
      <w:sz w:val="24"/>
      <w:szCs w:val="24"/>
    </w:rPr>
  </w:style>
  <w:style w:type="paragraph" w:styleId="Zpat">
    <w:name w:val="footer"/>
    <w:basedOn w:val="Normln"/>
    <w:link w:val="ZpatChar"/>
    <w:rsid w:val="00E10E84"/>
    <w:pPr>
      <w:tabs>
        <w:tab w:val="center" w:pos="4536"/>
        <w:tab w:val="right" w:pos="9072"/>
      </w:tabs>
    </w:pPr>
  </w:style>
  <w:style w:type="character" w:customStyle="1" w:styleId="ZpatChar">
    <w:name w:val="Zápatí Char"/>
    <w:link w:val="Zpat"/>
    <w:rsid w:val="00E10E84"/>
    <w:rPr>
      <w:sz w:val="24"/>
      <w:szCs w:val="24"/>
    </w:rPr>
  </w:style>
  <w:style w:type="character" w:customStyle="1" w:styleId="Nadpis1Char">
    <w:name w:val="Nadpis 1 Char"/>
    <w:basedOn w:val="Standardnpsmoodstavce"/>
    <w:link w:val="Nadpis1"/>
    <w:uiPriority w:val="9"/>
    <w:rsid w:val="009D55E8"/>
    <w:rPr>
      <w:rFonts w:ascii="Calibri Light" w:hAnsi="Calibri Light"/>
      <w:color w:val="2F5496"/>
      <w:sz w:val="32"/>
      <w:szCs w:val="32"/>
      <w:lang w:eastAsia="en-US"/>
    </w:rPr>
  </w:style>
  <w:style w:type="character" w:styleId="Nzevknihy">
    <w:name w:val="Book Title"/>
    <w:uiPriority w:val="33"/>
    <w:qFormat/>
    <w:rsid w:val="009D55E8"/>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2536017">
      <w:bodyDiv w:val="1"/>
      <w:marLeft w:val="0"/>
      <w:marRight w:val="0"/>
      <w:marTop w:val="0"/>
      <w:marBottom w:val="0"/>
      <w:divBdr>
        <w:top w:val="none" w:sz="0" w:space="0" w:color="auto"/>
        <w:left w:val="none" w:sz="0" w:space="0" w:color="auto"/>
        <w:bottom w:val="none" w:sz="0" w:space="0" w:color="auto"/>
        <w:right w:val="none" w:sz="0" w:space="0" w:color="auto"/>
      </w:divBdr>
      <w:divsChild>
        <w:div w:id="2008630645">
          <w:marLeft w:val="0"/>
          <w:marRight w:val="0"/>
          <w:marTop w:val="0"/>
          <w:marBottom w:val="0"/>
          <w:divBdr>
            <w:top w:val="none" w:sz="0" w:space="0" w:color="auto"/>
            <w:left w:val="none" w:sz="0" w:space="0" w:color="auto"/>
            <w:bottom w:val="none" w:sz="0" w:space="0" w:color="auto"/>
            <w:right w:val="none" w:sz="0" w:space="0" w:color="auto"/>
          </w:divBdr>
          <w:divsChild>
            <w:div w:id="439028953">
              <w:marLeft w:val="0"/>
              <w:marRight w:val="0"/>
              <w:marTop w:val="0"/>
              <w:marBottom w:val="0"/>
              <w:divBdr>
                <w:top w:val="single" w:sz="18" w:space="0" w:color="FFBF00"/>
                <w:left w:val="single" w:sz="18" w:space="0" w:color="FFBF00"/>
                <w:bottom w:val="single" w:sz="2" w:space="0" w:color="FFBF00"/>
                <w:right w:val="single" w:sz="2" w:space="0" w:color="FFBF00"/>
              </w:divBdr>
              <w:divsChild>
                <w:div w:id="385764401">
                  <w:marLeft w:val="0"/>
                  <w:marRight w:val="0"/>
                  <w:marTop w:val="0"/>
                  <w:marBottom w:val="0"/>
                  <w:divBdr>
                    <w:top w:val="none" w:sz="0" w:space="0" w:color="auto"/>
                    <w:left w:val="none" w:sz="0" w:space="0" w:color="auto"/>
                    <w:bottom w:val="none" w:sz="0" w:space="0" w:color="auto"/>
                    <w:right w:val="none" w:sz="0" w:space="0" w:color="auto"/>
                  </w:divBdr>
                  <w:divsChild>
                    <w:div w:id="662897521">
                      <w:marLeft w:val="0"/>
                      <w:marRight w:val="0"/>
                      <w:marTop w:val="0"/>
                      <w:marBottom w:val="0"/>
                      <w:divBdr>
                        <w:top w:val="none" w:sz="0" w:space="0" w:color="auto"/>
                        <w:left w:val="none" w:sz="0" w:space="0" w:color="auto"/>
                        <w:bottom w:val="none" w:sz="0" w:space="0" w:color="auto"/>
                        <w:right w:val="none" w:sz="0" w:space="0" w:color="auto"/>
                      </w:divBdr>
                      <w:divsChild>
                        <w:div w:id="163979374">
                          <w:marLeft w:val="0"/>
                          <w:marRight w:val="0"/>
                          <w:marTop w:val="0"/>
                          <w:marBottom w:val="0"/>
                          <w:divBdr>
                            <w:top w:val="none" w:sz="0" w:space="0" w:color="auto"/>
                            <w:left w:val="none" w:sz="0" w:space="0" w:color="auto"/>
                            <w:bottom w:val="none" w:sz="0" w:space="0" w:color="auto"/>
                            <w:right w:val="none" w:sz="0" w:space="0" w:color="auto"/>
                          </w:divBdr>
                          <w:divsChild>
                            <w:div w:id="1387754511">
                              <w:marLeft w:val="285"/>
                              <w:marRight w:val="285"/>
                              <w:marTop w:val="0"/>
                              <w:marBottom w:val="0"/>
                              <w:divBdr>
                                <w:top w:val="none" w:sz="0" w:space="0" w:color="auto"/>
                                <w:left w:val="single" w:sz="6" w:space="14" w:color="A7B7CA"/>
                                <w:bottom w:val="single" w:sz="6" w:space="14" w:color="A7B7CA"/>
                                <w:right w:val="single" w:sz="6" w:space="14" w:color="A7B7CA"/>
                              </w:divBdr>
                              <w:divsChild>
                                <w:div w:id="87546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4443585">
      <w:bodyDiv w:val="1"/>
      <w:marLeft w:val="0"/>
      <w:marRight w:val="0"/>
      <w:marTop w:val="0"/>
      <w:marBottom w:val="0"/>
      <w:divBdr>
        <w:top w:val="none" w:sz="0" w:space="0" w:color="auto"/>
        <w:left w:val="none" w:sz="0" w:space="0" w:color="auto"/>
        <w:bottom w:val="none" w:sz="0" w:space="0" w:color="auto"/>
        <w:right w:val="none" w:sz="0" w:space="0" w:color="auto"/>
      </w:divBdr>
      <w:divsChild>
        <w:div w:id="1920796647">
          <w:marLeft w:val="0"/>
          <w:marRight w:val="0"/>
          <w:marTop w:val="0"/>
          <w:marBottom w:val="0"/>
          <w:divBdr>
            <w:top w:val="none" w:sz="0" w:space="0" w:color="auto"/>
            <w:left w:val="none" w:sz="0" w:space="0" w:color="auto"/>
            <w:bottom w:val="none" w:sz="0" w:space="0" w:color="auto"/>
            <w:right w:val="none" w:sz="0" w:space="0" w:color="auto"/>
          </w:divBdr>
          <w:divsChild>
            <w:div w:id="90666906">
              <w:marLeft w:val="0"/>
              <w:marRight w:val="0"/>
              <w:marTop w:val="0"/>
              <w:marBottom w:val="0"/>
              <w:divBdr>
                <w:top w:val="none" w:sz="0" w:space="0" w:color="auto"/>
                <w:left w:val="none" w:sz="0" w:space="0" w:color="auto"/>
                <w:bottom w:val="none" w:sz="0" w:space="0" w:color="auto"/>
                <w:right w:val="none" w:sz="0" w:space="0" w:color="auto"/>
              </w:divBdr>
              <w:divsChild>
                <w:div w:id="623273444">
                  <w:marLeft w:val="0"/>
                  <w:marRight w:val="0"/>
                  <w:marTop w:val="0"/>
                  <w:marBottom w:val="0"/>
                  <w:divBdr>
                    <w:top w:val="none" w:sz="0" w:space="0" w:color="auto"/>
                    <w:left w:val="none" w:sz="0" w:space="0" w:color="auto"/>
                    <w:bottom w:val="none" w:sz="0" w:space="0" w:color="auto"/>
                    <w:right w:val="none" w:sz="0" w:space="0" w:color="auto"/>
                  </w:divBdr>
                  <w:divsChild>
                    <w:div w:id="66653309">
                      <w:marLeft w:val="0"/>
                      <w:marRight w:val="0"/>
                      <w:marTop w:val="0"/>
                      <w:marBottom w:val="0"/>
                      <w:divBdr>
                        <w:top w:val="none" w:sz="0" w:space="0" w:color="auto"/>
                        <w:left w:val="none" w:sz="0" w:space="0" w:color="auto"/>
                        <w:bottom w:val="none" w:sz="0" w:space="0" w:color="auto"/>
                        <w:right w:val="none" w:sz="0" w:space="0" w:color="auto"/>
                      </w:divBdr>
                      <w:divsChild>
                        <w:div w:id="1456823990">
                          <w:marLeft w:val="0"/>
                          <w:marRight w:val="0"/>
                          <w:marTop w:val="0"/>
                          <w:marBottom w:val="0"/>
                          <w:divBdr>
                            <w:top w:val="none" w:sz="0" w:space="0" w:color="auto"/>
                            <w:left w:val="none" w:sz="0" w:space="0" w:color="auto"/>
                            <w:bottom w:val="none" w:sz="0" w:space="0" w:color="auto"/>
                            <w:right w:val="none" w:sz="0" w:space="0" w:color="auto"/>
                          </w:divBdr>
                          <w:divsChild>
                            <w:div w:id="211763011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7406483">
      <w:bodyDiv w:val="1"/>
      <w:marLeft w:val="0"/>
      <w:marRight w:val="0"/>
      <w:marTop w:val="0"/>
      <w:marBottom w:val="0"/>
      <w:divBdr>
        <w:top w:val="none" w:sz="0" w:space="0" w:color="auto"/>
        <w:left w:val="none" w:sz="0" w:space="0" w:color="auto"/>
        <w:bottom w:val="none" w:sz="0" w:space="0" w:color="auto"/>
        <w:right w:val="none" w:sz="0" w:space="0" w:color="auto"/>
      </w:divBdr>
      <w:divsChild>
        <w:div w:id="208147574">
          <w:marLeft w:val="0"/>
          <w:marRight w:val="0"/>
          <w:marTop w:val="0"/>
          <w:marBottom w:val="0"/>
          <w:divBdr>
            <w:top w:val="none" w:sz="0" w:space="0" w:color="auto"/>
            <w:left w:val="none" w:sz="0" w:space="0" w:color="auto"/>
            <w:bottom w:val="none" w:sz="0" w:space="0" w:color="auto"/>
            <w:right w:val="none" w:sz="0" w:space="0" w:color="auto"/>
          </w:divBdr>
          <w:divsChild>
            <w:div w:id="536159161">
              <w:marLeft w:val="0"/>
              <w:marRight w:val="0"/>
              <w:marTop w:val="0"/>
              <w:marBottom w:val="0"/>
              <w:divBdr>
                <w:top w:val="none" w:sz="0" w:space="0" w:color="auto"/>
                <w:left w:val="none" w:sz="0" w:space="0" w:color="auto"/>
                <w:bottom w:val="none" w:sz="0" w:space="0" w:color="auto"/>
                <w:right w:val="none" w:sz="0" w:space="0" w:color="auto"/>
              </w:divBdr>
              <w:divsChild>
                <w:div w:id="328557175">
                  <w:marLeft w:val="0"/>
                  <w:marRight w:val="0"/>
                  <w:marTop w:val="0"/>
                  <w:marBottom w:val="0"/>
                  <w:divBdr>
                    <w:top w:val="none" w:sz="0" w:space="0" w:color="auto"/>
                    <w:left w:val="none" w:sz="0" w:space="0" w:color="auto"/>
                    <w:bottom w:val="none" w:sz="0" w:space="0" w:color="auto"/>
                    <w:right w:val="none" w:sz="0" w:space="0" w:color="auto"/>
                  </w:divBdr>
                  <w:divsChild>
                    <w:div w:id="735010890">
                      <w:marLeft w:val="0"/>
                      <w:marRight w:val="0"/>
                      <w:marTop w:val="0"/>
                      <w:marBottom w:val="0"/>
                      <w:divBdr>
                        <w:top w:val="none" w:sz="0" w:space="0" w:color="auto"/>
                        <w:left w:val="none" w:sz="0" w:space="0" w:color="auto"/>
                        <w:bottom w:val="none" w:sz="0" w:space="0" w:color="auto"/>
                        <w:right w:val="none" w:sz="0" w:space="0" w:color="auto"/>
                      </w:divBdr>
                      <w:divsChild>
                        <w:div w:id="162314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368</Words>
  <Characters>2112</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Dobrý den,</vt:lpstr>
    </vt:vector>
  </TitlesOfParts>
  <Company>Vyšší odborná škola mezinárodního obchodu a OA Jbc</Company>
  <LinksUpToDate>false</LinksUpToDate>
  <CharactersWithSpaces>2476</CharactersWithSpaces>
  <SharedDoc>false</SharedDoc>
  <HLinks>
    <vt:vector size="6" baseType="variant">
      <vt:variant>
        <vt:i4>5177451</vt:i4>
      </vt:variant>
      <vt:variant>
        <vt:i4>-1</vt:i4>
      </vt:variant>
      <vt:variant>
        <vt:i4>1026</vt:i4>
      </vt:variant>
      <vt:variant>
        <vt:i4>1</vt:i4>
      </vt:variant>
      <vt:variant>
        <vt:lpwstr>https://eacea.ec.europa.eu/sites/eacea-site/files/logosbeneficaireserasmusleft_cs.jpg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Dobrý den,</dc:title>
  <dc:subject/>
  <dc:creator>Vyšší odborná škola mezinárodního obchodu a OA Jbc</dc:creator>
  <cp:keywords/>
  <dc:description/>
  <cp:lastModifiedBy>Richard Málek</cp:lastModifiedBy>
  <cp:revision>4</cp:revision>
  <dcterms:created xsi:type="dcterms:W3CDTF">2022-06-21T06:18:00Z</dcterms:created>
  <dcterms:modified xsi:type="dcterms:W3CDTF">2022-06-27T15:05:00Z</dcterms:modified>
</cp:coreProperties>
</file>